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Практическая работа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</w:t>
      </w:r>
      <w:bookmarkStart w:id="0" w:name="_GoBack"/>
      <w:r w:rsidR="001C219C" w:rsidRPr="005F1F6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СТРОЕВЫЕ ПРИЁМЫ И ДВИЖЕНИЕ БЕЗ ОРУЖИЯ</w:t>
      </w:r>
      <w:bookmarkEnd w:id="0"/>
      <w:r w:rsidRPr="00C12EA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Спецификация</w:t>
      </w:r>
    </w:p>
    <w:p w:rsidR="005F1F6F" w:rsidRDefault="00A2382B" w:rsidP="005F1F6F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Назначение практической работы</w:t>
      </w:r>
      <w:r w:rsidR="00291BA2"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научиться </w:t>
      </w:r>
      <w:r w:rsidR="00746C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выполнять </w:t>
      </w:r>
      <w:r w:rsidR="005F1F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некоторые с</w:t>
      </w:r>
      <w:r w:rsidR="005F1F6F" w:rsidRPr="005F1F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троевые приёмы и движение без оружия</w:t>
      </w:r>
    </w:p>
    <w:p w:rsidR="00A2382B" w:rsidRPr="00C12EA3" w:rsidRDefault="00A2382B" w:rsidP="005F1F6F">
      <w:pPr>
        <w:suppressAutoHyphens/>
        <w:snapToGrid w:val="0"/>
        <w:spacing w:after="0" w:line="240" w:lineRule="auto"/>
        <w:ind w:firstLine="397"/>
        <w:jc w:val="both"/>
        <w:rPr>
          <w:rFonts w:ascii="Times New Roman" w:hAnsi="Times New Roman"/>
          <w:b/>
          <w:i/>
          <w:sz w:val="28"/>
          <w:szCs w:val="28"/>
        </w:rPr>
      </w:pPr>
      <w:r w:rsidRPr="00C12EA3">
        <w:rPr>
          <w:rFonts w:ascii="Times New Roman" w:hAnsi="Times New Roman"/>
          <w:b/>
          <w:i/>
          <w:sz w:val="28"/>
          <w:szCs w:val="28"/>
        </w:rPr>
        <w:t>Планируемые предметные результаты, достижение которых проверяется в работе</w:t>
      </w:r>
    </w:p>
    <w:p w:rsidR="00746C4B" w:rsidRPr="00746C4B" w:rsidRDefault="00746C4B" w:rsidP="00746C4B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i/>
          <w:sz w:val="28"/>
          <w:szCs w:val="28"/>
        </w:rPr>
      </w:pPr>
      <w:r w:rsidRPr="00746C4B">
        <w:rPr>
          <w:rFonts w:ascii="Times New Roman" w:eastAsiaTheme="minorHAnsi" w:hAnsi="Times New Roman"/>
          <w:i/>
          <w:sz w:val="28"/>
          <w:szCs w:val="28"/>
        </w:rPr>
        <w:t>Обучающийся научится:</w:t>
      </w:r>
    </w:p>
    <w:p w:rsidR="00746C4B" w:rsidRPr="00746C4B" w:rsidRDefault="00746C4B" w:rsidP="00746C4B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746C4B">
        <w:rPr>
          <w:rFonts w:ascii="Times New Roman" w:eastAsiaTheme="minorHAnsi" w:hAnsi="Times New Roman"/>
          <w:sz w:val="28"/>
          <w:szCs w:val="28"/>
        </w:rPr>
        <w:t>− комментировать назначение Строевого устава ВС РФ;</w:t>
      </w:r>
    </w:p>
    <w:p w:rsidR="00746C4B" w:rsidRPr="00746C4B" w:rsidRDefault="00746C4B" w:rsidP="00746C4B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746C4B">
        <w:rPr>
          <w:rFonts w:ascii="Times New Roman" w:eastAsiaTheme="minorHAnsi" w:hAnsi="Times New Roman"/>
          <w:sz w:val="28"/>
          <w:szCs w:val="28"/>
        </w:rPr>
        <w:t>− использовать Строевой устав ВС РФ при обучении элементам строевой подготовки;</w:t>
      </w:r>
    </w:p>
    <w:p w:rsidR="00746C4B" w:rsidRPr="00746C4B" w:rsidRDefault="00746C4B" w:rsidP="00746C4B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746C4B">
        <w:rPr>
          <w:rFonts w:ascii="Times New Roman" w:eastAsiaTheme="minorHAnsi" w:hAnsi="Times New Roman"/>
          <w:sz w:val="28"/>
          <w:szCs w:val="28"/>
        </w:rPr>
        <w:t>− оперировать основными понятиями Строевого устава ВС РФ;</w:t>
      </w:r>
    </w:p>
    <w:p w:rsidR="00746C4B" w:rsidRPr="00746C4B" w:rsidRDefault="00746C4B" w:rsidP="00746C4B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746C4B">
        <w:rPr>
          <w:rFonts w:ascii="Times New Roman" w:eastAsiaTheme="minorHAnsi" w:hAnsi="Times New Roman"/>
          <w:sz w:val="28"/>
          <w:szCs w:val="28"/>
        </w:rPr>
        <w:t>− выполнять строевые приемы и движение без оружия;</w:t>
      </w:r>
    </w:p>
    <w:p w:rsidR="00746C4B" w:rsidRPr="00746C4B" w:rsidRDefault="00746C4B" w:rsidP="00746C4B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746C4B">
        <w:rPr>
          <w:rFonts w:ascii="Times New Roman" w:eastAsiaTheme="minorHAnsi" w:hAnsi="Times New Roman"/>
          <w:sz w:val="28"/>
          <w:szCs w:val="28"/>
        </w:rPr>
        <w:t>− выполнять строевые приемы в составе отделения на месте и в движении;</w:t>
      </w:r>
    </w:p>
    <w:p w:rsidR="00746C4B" w:rsidRPr="00746C4B" w:rsidRDefault="00746C4B" w:rsidP="00746C4B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746C4B">
        <w:rPr>
          <w:rFonts w:ascii="Times New Roman" w:eastAsiaTheme="minorHAnsi" w:hAnsi="Times New Roman"/>
          <w:sz w:val="28"/>
          <w:szCs w:val="28"/>
        </w:rPr>
        <w:t>− приводить примеры команд управления строем с помощью голоса;</w:t>
      </w:r>
    </w:p>
    <w:p w:rsidR="00746C4B" w:rsidRPr="00746C4B" w:rsidRDefault="00746C4B" w:rsidP="00746C4B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i/>
          <w:sz w:val="28"/>
          <w:szCs w:val="28"/>
        </w:rPr>
      </w:pPr>
      <w:r w:rsidRPr="00746C4B">
        <w:rPr>
          <w:rFonts w:ascii="Times New Roman" w:eastAsiaTheme="minorHAnsi" w:hAnsi="Times New Roman"/>
          <w:i/>
          <w:sz w:val="28"/>
          <w:szCs w:val="28"/>
        </w:rPr>
        <w:t>Обучающийся получит возможность научиться:</w:t>
      </w:r>
    </w:p>
    <w:p w:rsidR="00746C4B" w:rsidRPr="00746C4B" w:rsidRDefault="00746C4B" w:rsidP="00746C4B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746C4B">
        <w:rPr>
          <w:rFonts w:ascii="Times New Roman" w:eastAsiaTheme="minorHAnsi" w:hAnsi="Times New Roman"/>
          <w:sz w:val="28"/>
          <w:szCs w:val="28"/>
        </w:rPr>
        <w:t>− приводить примеры сигналов управления строем с помощью рук, флажков и фонаря;</w:t>
      </w:r>
    </w:p>
    <w:p w:rsidR="00746C4B" w:rsidRPr="00746C4B" w:rsidRDefault="00746C4B" w:rsidP="00746C4B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Theme="minorHAnsi" w:hAnsi="Times New Roman"/>
          <w:i/>
          <w:sz w:val="28"/>
          <w:szCs w:val="28"/>
        </w:rPr>
      </w:pPr>
      <w:r w:rsidRPr="00746C4B">
        <w:rPr>
          <w:rFonts w:ascii="Times New Roman" w:eastAsiaTheme="minorHAnsi" w:hAnsi="Times New Roman"/>
          <w:i/>
          <w:sz w:val="28"/>
          <w:szCs w:val="28"/>
        </w:rPr>
        <w:t>− характеризовать особенности подготовки к исполнению воинской обязанности граждан и военной службы на основе семейных традиций</w:t>
      </w:r>
    </w:p>
    <w:p w:rsidR="00A2382B" w:rsidRPr="00C12EA3" w:rsidRDefault="00A2382B" w:rsidP="00746C4B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Условия проведения практической работы, оборудование, материалы</w:t>
      </w:r>
    </w:p>
    <w:p w:rsidR="00010A3B" w:rsidRPr="00010A3B" w:rsidRDefault="00010A3B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A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Строевой устав</w:t>
      </w:r>
      <w:r w:rsidRPr="00010A3B">
        <w:rPr>
          <w:rFonts w:ascii="Times New Roman" w:eastAsiaTheme="minorHAnsi" w:hAnsi="Times New Roman"/>
          <w:sz w:val="28"/>
          <w:szCs w:val="28"/>
        </w:rPr>
        <w:t xml:space="preserve"> </w:t>
      </w:r>
      <w:r w:rsidRPr="00746C4B">
        <w:rPr>
          <w:rFonts w:ascii="Times New Roman" w:eastAsiaTheme="minorHAnsi" w:hAnsi="Times New Roman"/>
          <w:sz w:val="28"/>
          <w:szCs w:val="28"/>
        </w:rPr>
        <w:t>ВС РФ</w:t>
      </w:r>
      <w:r w:rsidR="005F1F6F">
        <w:rPr>
          <w:rFonts w:ascii="Times New Roman" w:eastAsiaTheme="minorHAnsi" w:hAnsi="Times New Roman"/>
          <w:sz w:val="28"/>
          <w:szCs w:val="28"/>
        </w:rPr>
        <w:t xml:space="preserve">, </w:t>
      </w:r>
      <w:r w:rsidR="007F5E7E">
        <w:rPr>
          <w:rFonts w:ascii="Times New Roman" w:eastAsiaTheme="minorHAnsi" w:hAnsi="Times New Roman"/>
          <w:sz w:val="28"/>
          <w:szCs w:val="28"/>
        </w:rPr>
        <w:t xml:space="preserve">видеофрагменты с показом строевых приемов и движения без оружия; оборудование для показа видеофрагментов; </w:t>
      </w:r>
      <w:r w:rsidR="005F1F6F">
        <w:rPr>
          <w:rFonts w:ascii="Times New Roman" w:eastAsiaTheme="minorHAnsi" w:hAnsi="Times New Roman"/>
          <w:sz w:val="28"/>
          <w:szCs w:val="28"/>
        </w:rPr>
        <w:t>помещение, позволяющее выполнять строевые приемы и движение без оружия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Время выполнения работы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выполнение практической работы дается 40 минут.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Содержание и структура практической работы</w:t>
      </w:r>
    </w:p>
    <w:p w:rsidR="00010A3B" w:rsidRPr="00010A3B" w:rsidRDefault="00010A3B" w:rsidP="00010A3B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0A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Назначение Строевого устава ВС РФ. Основные понятия Строевого устава ВС РФ. Элементы строевой подготовки. Строевые приемы и движение без оружия. Строевые приемы в составе отделения на месте и в движении. Команды управления строем с помощью голоса. </w:t>
      </w:r>
    </w:p>
    <w:p w:rsidR="00010A3B" w:rsidRPr="00010A3B" w:rsidRDefault="00010A3B" w:rsidP="00010A3B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010A3B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Отработка строевых приемов в условиях местности проживания. Характеристика особенностей подготовки к исполнению воинской обязанности граждан и военной службы на основе семейных традиций.</w:t>
      </w:r>
    </w:p>
    <w:p w:rsidR="00A2382B" w:rsidRDefault="00A2382B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Инструкция по проверке и оцениванию</w:t>
      </w:r>
    </w:p>
    <w:p w:rsidR="00A3059C" w:rsidRDefault="007F5E7E" w:rsidP="00A3059C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Проверяются знания </w:t>
      </w:r>
      <w:r w:rsidRPr="007F5E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п.п. 27, 28, 30, 31, 38 Главы 2 Строевого устава ВС РФ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умения</w:t>
      </w:r>
      <w:r w:rsidR="00A305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строевых приёмов, описанных в данных пунктах устава.</w:t>
      </w:r>
    </w:p>
    <w:p w:rsidR="00C12EA3" w:rsidRPr="00C12EA3" w:rsidRDefault="00C12EA3" w:rsidP="00A3059C">
      <w:pPr>
        <w:suppressAutoHyphens/>
        <w:snapToGrid w:val="0"/>
        <w:spacing w:after="0" w:line="240" w:lineRule="auto"/>
        <w:ind w:firstLine="39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Таблица 2 </w:t>
      </w:r>
    </w:p>
    <w:p w:rsidR="00C12EA3" w:rsidRPr="00C12EA3" w:rsidRDefault="00C12EA3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Проверка и оценивание практической работы</w:t>
      </w:r>
    </w:p>
    <w:p w:rsidR="00C12EA3" w:rsidRPr="00C12EA3" w:rsidRDefault="00C12EA3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1"/>
        <w:gridCol w:w="3172"/>
        <w:gridCol w:w="1985"/>
        <w:gridCol w:w="1795"/>
      </w:tblGrid>
      <w:tr w:rsidR="001F54D6" w:rsidRPr="00C12EA3" w:rsidTr="001F54D6">
        <w:tc>
          <w:tcPr>
            <w:tcW w:w="2901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2E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Проверяемый планируемый результат</w:t>
            </w:r>
          </w:p>
        </w:tc>
        <w:tc>
          <w:tcPr>
            <w:tcW w:w="3172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2E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 / операция</w:t>
            </w:r>
          </w:p>
        </w:tc>
        <w:tc>
          <w:tcPr>
            <w:tcW w:w="1985" w:type="dxa"/>
          </w:tcPr>
          <w:p w:rsidR="001F54D6" w:rsidRPr="00C12EA3" w:rsidRDefault="001F54D6" w:rsidP="00C12EA3">
            <w:pPr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2E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Критерий / максимальный балл</w:t>
            </w:r>
          </w:p>
        </w:tc>
        <w:tc>
          <w:tcPr>
            <w:tcW w:w="1795" w:type="dxa"/>
          </w:tcPr>
          <w:p w:rsidR="001F54D6" w:rsidRPr="00C12EA3" w:rsidRDefault="001F54D6" w:rsidP="00C12EA3">
            <w:pPr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2E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Фактический балл</w:t>
            </w:r>
          </w:p>
        </w:tc>
      </w:tr>
      <w:tr w:rsidR="001F54D6" w:rsidRPr="00C12EA3" w:rsidTr="001F54D6">
        <w:tc>
          <w:tcPr>
            <w:tcW w:w="2901" w:type="dxa"/>
          </w:tcPr>
          <w:p w:rsidR="001F54D6" w:rsidRPr="00C12EA3" w:rsidRDefault="00010A3B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10A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комментировать </w:t>
            </w:r>
            <w:r w:rsidRPr="00010A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назначение Строевого устава ВС РФ</w:t>
            </w:r>
          </w:p>
        </w:tc>
        <w:tc>
          <w:tcPr>
            <w:tcW w:w="3172" w:type="dxa"/>
          </w:tcPr>
          <w:p w:rsidR="001F54D6" w:rsidRPr="00C12EA3" w:rsidRDefault="00BC651B" w:rsidP="004C4F39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Обучающийся знает 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комментирует назначение Строевого устава ВС РФ</w:t>
            </w:r>
          </w:p>
        </w:tc>
        <w:tc>
          <w:tcPr>
            <w:tcW w:w="1985" w:type="dxa"/>
          </w:tcPr>
          <w:p w:rsidR="001F54D6" w:rsidRPr="00C12EA3" w:rsidRDefault="00BC651B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95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4D6" w:rsidRPr="00C12EA3" w:rsidTr="001F54D6">
        <w:tc>
          <w:tcPr>
            <w:tcW w:w="2901" w:type="dxa"/>
          </w:tcPr>
          <w:p w:rsidR="001F54D6" w:rsidRPr="00C12EA3" w:rsidRDefault="00010A3B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10A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использовать Строевой устав ВС РФ при обучении элементам строевой подготовки</w:t>
            </w:r>
          </w:p>
        </w:tc>
        <w:tc>
          <w:tcPr>
            <w:tcW w:w="3172" w:type="dxa"/>
          </w:tcPr>
          <w:p w:rsidR="001F54D6" w:rsidRPr="00C12EA3" w:rsidRDefault="00651EC4" w:rsidP="00A3059C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Обучающийся использует п.п. 27, 28, 30, 31, 38 Главы 2 Строевого устава ВС РФ</w:t>
            </w:r>
          </w:p>
        </w:tc>
        <w:tc>
          <w:tcPr>
            <w:tcW w:w="1985" w:type="dxa"/>
          </w:tcPr>
          <w:p w:rsidR="001F54D6" w:rsidRPr="00C12EA3" w:rsidRDefault="00651EC4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4D6" w:rsidRPr="00C12EA3" w:rsidTr="001F54D6">
        <w:tc>
          <w:tcPr>
            <w:tcW w:w="2901" w:type="dxa"/>
          </w:tcPr>
          <w:p w:rsidR="001F54D6" w:rsidRPr="00C12EA3" w:rsidRDefault="00010A3B" w:rsidP="00010A3B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10A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оперировать основными понятиями Строевого устава ВС РФ </w:t>
            </w:r>
          </w:p>
        </w:tc>
        <w:tc>
          <w:tcPr>
            <w:tcW w:w="3172" w:type="dxa"/>
          </w:tcPr>
          <w:p w:rsidR="001F54D6" w:rsidRPr="00C12EA3" w:rsidRDefault="005F1F6F" w:rsidP="00A3059C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Обучающийся оперирует основными понятиями Строевого устава ВС РФ: </w:t>
            </w:r>
            <w:r w:rsidR="00A305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F1F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троевая стойка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651E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строевой шаг, походный шаг, воинское приветствие;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команды: СТАНОВИСЬ, СМИРНО, ВОЛЬНО, </w:t>
            </w:r>
            <w:r w:rsidRPr="005F1F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ЗАПРАВИТЬСЯ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F1F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Напра-ВО, Нале-ВО, Кру-ГОМ</w:t>
            </w:r>
            <w:r w:rsidR="00651E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651EC4" w:rsidRPr="00651E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Строевым шагом ‒ МАРШ</w:t>
            </w:r>
            <w:r w:rsidR="00651E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651EC4" w:rsidRPr="00651E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Шагом ‒ МАРШ</w:t>
            </w:r>
            <w:r w:rsidRPr="005F1F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</w:tcPr>
          <w:p w:rsidR="001F54D6" w:rsidRPr="00C12EA3" w:rsidRDefault="00A3059C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95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4D6" w:rsidRPr="00C12EA3" w:rsidTr="001F54D6">
        <w:tc>
          <w:tcPr>
            <w:tcW w:w="2901" w:type="dxa"/>
          </w:tcPr>
          <w:p w:rsidR="001F54D6" w:rsidRPr="00C12EA3" w:rsidRDefault="00010A3B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10A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выполнять строевые приемы и движение без оружия</w:t>
            </w:r>
          </w:p>
        </w:tc>
        <w:tc>
          <w:tcPr>
            <w:tcW w:w="3172" w:type="dxa"/>
          </w:tcPr>
          <w:p w:rsidR="007F5E7E" w:rsidRDefault="007F5E7E" w:rsidP="007F5E7E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Обучающийся выполняет с</w:t>
            </w:r>
            <w:r w:rsidR="005F1F6F" w:rsidRPr="005F1F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троевые приёмы и движение без оружия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командам:</w:t>
            </w:r>
          </w:p>
          <w:p w:rsidR="007F5E7E" w:rsidRDefault="007F5E7E" w:rsidP="007F5E7E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‒ </w:t>
            </w:r>
            <w:r w:rsidRPr="007F5E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СТАНОВИСЬ,</w:t>
            </w:r>
          </w:p>
          <w:p w:rsidR="007F5E7E" w:rsidRDefault="007F5E7E" w:rsidP="007F5E7E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‒</w:t>
            </w:r>
            <w:r w:rsidRPr="007F5E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СМИРНО, </w:t>
            </w:r>
          </w:p>
          <w:p w:rsidR="007F5E7E" w:rsidRDefault="007F5E7E" w:rsidP="007F5E7E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‒ </w:t>
            </w:r>
            <w:r w:rsidRPr="007F5E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ВОЛЬНО, </w:t>
            </w:r>
          </w:p>
          <w:p w:rsidR="007F5E7E" w:rsidRDefault="007F5E7E" w:rsidP="007F5E7E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‒ </w:t>
            </w:r>
            <w:r w:rsidRPr="007F5E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ЗАПРАВИТЬСЯ, </w:t>
            </w:r>
          </w:p>
          <w:p w:rsidR="007F5E7E" w:rsidRDefault="007F5E7E" w:rsidP="007F5E7E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‒ </w:t>
            </w:r>
            <w:r w:rsidRPr="007F5E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Напра-ВО, </w:t>
            </w:r>
          </w:p>
          <w:p w:rsidR="007F5E7E" w:rsidRDefault="007F5E7E" w:rsidP="007F5E7E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‒ </w:t>
            </w:r>
            <w:r w:rsidRPr="007F5E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Нале-ВО, </w:t>
            </w:r>
          </w:p>
          <w:p w:rsidR="007F5E7E" w:rsidRDefault="007F5E7E" w:rsidP="007F5E7E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‒ </w:t>
            </w:r>
            <w:r w:rsidRPr="007F5E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Кру-ГОМ, </w:t>
            </w:r>
          </w:p>
          <w:p w:rsidR="007F5E7E" w:rsidRDefault="007F5E7E" w:rsidP="007F5E7E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‒ </w:t>
            </w:r>
            <w:r w:rsidRPr="007F5E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Строевым шагом ‒ МАРШ, </w:t>
            </w:r>
          </w:p>
          <w:p w:rsidR="001F54D6" w:rsidRPr="00C12EA3" w:rsidRDefault="007F5E7E" w:rsidP="007F5E7E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‒ </w:t>
            </w:r>
            <w:r w:rsidRPr="007F5E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Шагом ‒ МАРШ.</w:t>
            </w:r>
          </w:p>
        </w:tc>
        <w:tc>
          <w:tcPr>
            <w:tcW w:w="1985" w:type="dxa"/>
          </w:tcPr>
          <w:p w:rsidR="001F54D6" w:rsidRPr="00C12EA3" w:rsidRDefault="00A3059C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95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4D6" w:rsidRPr="00C12EA3" w:rsidTr="001F54D6">
        <w:tc>
          <w:tcPr>
            <w:tcW w:w="2901" w:type="dxa"/>
          </w:tcPr>
          <w:p w:rsidR="001F54D6" w:rsidRPr="00C12EA3" w:rsidRDefault="00010A3B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10A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выполнять строевые приемы в составе отделения на месте и в движении</w:t>
            </w:r>
          </w:p>
        </w:tc>
        <w:tc>
          <w:tcPr>
            <w:tcW w:w="3172" w:type="dxa"/>
          </w:tcPr>
          <w:p w:rsidR="00A3059C" w:rsidRDefault="00A3059C" w:rsidP="00A3059C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Обучающийся выполняет с</w:t>
            </w:r>
            <w:r w:rsidRPr="005F1F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троевые приёмы и движение без оружия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командам:</w:t>
            </w:r>
          </w:p>
          <w:p w:rsidR="00A3059C" w:rsidRDefault="00A3059C" w:rsidP="00A3059C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‒ </w:t>
            </w:r>
            <w:r w:rsidRPr="007F5E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СТАНОВИСЬ,</w:t>
            </w:r>
          </w:p>
          <w:p w:rsidR="00A3059C" w:rsidRDefault="00A3059C" w:rsidP="00A3059C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‒</w:t>
            </w:r>
            <w:r w:rsidRPr="007F5E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СМИРНО, </w:t>
            </w:r>
          </w:p>
          <w:p w:rsidR="00A3059C" w:rsidRDefault="00A3059C" w:rsidP="00A3059C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‒ </w:t>
            </w:r>
            <w:r w:rsidRPr="007F5E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ВОЛЬНО, </w:t>
            </w:r>
          </w:p>
          <w:p w:rsidR="00A3059C" w:rsidRDefault="00A3059C" w:rsidP="00A3059C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‒ </w:t>
            </w:r>
            <w:r w:rsidRPr="007F5E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ЗАПРАВИТЬСЯ, </w:t>
            </w:r>
          </w:p>
          <w:p w:rsidR="00A3059C" w:rsidRDefault="00A3059C" w:rsidP="00A3059C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‒ </w:t>
            </w:r>
            <w:r w:rsidRPr="007F5E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Напра-ВО, </w:t>
            </w:r>
          </w:p>
          <w:p w:rsidR="00A3059C" w:rsidRDefault="00A3059C" w:rsidP="00A3059C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‒ </w:t>
            </w:r>
            <w:r w:rsidRPr="007F5E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Нале-ВО, </w:t>
            </w:r>
          </w:p>
          <w:p w:rsidR="00A3059C" w:rsidRDefault="00A3059C" w:rsidP="00A3059C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‒ </w:t>
            </w:r>
            <w:r w:rsidRPr="007F5E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Кру-ГОМ, </w:t>
            </w:r>
          </w:p>
          <w:p w:rsidR="00A3059C" w:rsidRDefault="00A3059C" w:rsidP="00A3059C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‒ </w:t>
            </w:r>
            <w:r w:rsidRPr="007F5E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Строевым шагом ‒ МАРШ, </w:t>
            </w:r>
          </w:p>
          <w:p w:rsidR="001F54D6" w:rsidRPr="00C12EA3" w:rsidRDefault="00A3059C" w:rsidP="00A3059C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‒ </w:t>
            </w:r>
            <w:r w:rsidRPr="007F5E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Шагом ‒ МАРШ.</w:t>
            </w:r>
          </w:p>
        </w:tc>
        <w:tc>
          <w:tcPr>
            <w:tcW w:w="1985" w:type="dxa"/>
          </w:tcPr>
          <w:p w:rsidR="001F54D6" w:rsidRPr="00C12EA3" w:rsidRDefault="00A3059C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95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4D6" w:rsidRPr="00C12EA3" w:rsidTr="001F54D6">
        <w:tc>
          <w:tcPr>
            <w:tcW w:w="2901" w:type="dxa"/>
          </w:tcPr>
          <w:p w:rsidR="001F54D6" w:rsidRPr="00C12EA3" w:rsidRDefault="00010A3B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10A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приводить примеры команд управления строем с помощью голоса</w:t>
            </w:r>
          </w:p>
        </w:tc>
        <w:tc>
          <w:tcPr>
            <w:tcW w:w="3172" w:type="dxa"/>
          </w:tcPr>
          <w:p w:rsidR="001F54D6" w:rsidRPr="00C12EA3" w:rsidRDefault="00A3059C" w:rsidP="00A3059C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Обучающийся приводит примеры команд управления строем с помощью голоса </w:t>
            </w:r>
          </w:p>
        </w:tc>
        <w:tc>
          <w:tcPr>
            <w:tcW w:w="1985" w:type="dxa"/>
          </w:tcPr>
          <w:p w:rsidR="001F54D6" w:rsidRPr="00C12EA3" w:rsidRDefault="00A3059C" w:rsidP="00A3059C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9</w:t>
            </w:r>
          </w:p>
        </w:tc>
        <w:tc>
          <w:tcPr>
            <w:tcW w:w="1795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4D6" w:rsidRPr="00C12EA3" w:rsidTr="001F54D6">
        <w:tc>
          <w:tcPr>
            <w:tcW w:w="2901" w:type="dxa"/>
          </w:tcPr>
          <w:p w:rsidR="001F54D6" w:rsidRPr="00C12EA3" w:rsidRDefault="001F54D6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</w:tcPr>
          <w:p w:rsidR="001F54D6" w:rsidRPr="00C12EA3" w:rsidRDefault="00A3059C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5" w:type="dxa"/>
          </w:tcPr>
          <w:p w:rsidR="001F54D6" w:rsidRPr="00C12EA3" w:rsidRDefault="00A3059C" w:rsidP="00A3059C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40</w:t>
            </w:r>
          </w:p>
        </w:tc>
        <w:tc>
          <w:tcPr>
            <w:tcW w:w="1795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3059C" w:rsidRDefault="00A3059C" w:rsidP="00C12EA3">
      <w:pPr>
        <w:spacing w:after="0" w:line="240" w:lineRule="auto"/>
        <w:ind w:firstLine="39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3059C" w:rsidRDefault="00A3059C" w:rsidP="00A3059C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 оценивании практической работы отметка определяется количеством набранных баллов в соответствии с таблицей 2</w:t>
      </w:r>
    </w:p>
    <w:p w:rsidR="001F54D6" w:rsidRPr="00C12EA3" w:rsidRDefault="001F54D6" w:rsidP="00C12EA3">
      <w:pPr>
        <w:spacing w:after="0" w:line="240" w:lineRule="auto"/>
        <w:ind w:firstLine="39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Таблица 2</w:t>
      </w:r>
    </w:p>
    <w:p w:rsidR="001F54D6" w:rsidRPr="001F54D6" w:rsidRDefault="001F54D6" w:rsidP="00C12EA3">
      <w:pPr>
        <w:spacing w:after="0" w:line="240" w:lineRule="auto"/>
        <w:ind w:firstLine="397"/>
        <w:jc w:val="center"/>
        <w:rPr>
          <w:rFonts w:ascii="Times New Roman" w:eastAsiaTheme="minorHAnsi" w:hAnsi="Times New Roman"/>
          <w:sz w:val="28"/>
          <w:szCs w:val="28"/>
        </w:rPr>
      </w:pPr>
      <w:r w:rsidRPr="001F54D6">
        <w:rPr>
          <w:rFonts w:ascii="Times New Roman" w:eastAsiaTheme="minorHAnsi" w:hAnsi="Times New Roman"/>
          <w:sz w:val="28"/>
          <w:szCs w:val="28"/>
        </w:rPr>
        <w:t>Оценивание практической работы</w:t>
      </w:r>
    </w:p>
    <w:tbl>
      <w:tblPr>
        <w:tblStyle w:val="1"/>
        <w:tblW w:w="5000" w:type="pct"/>
        <w:jc w:val="center"/>
        <w:tblLook w:val="04A0" w:firstRow="1" w:lastRow="0" w:firstColumn="1" w:lastColumn="0" w:noHBand="0" w:noVBand="1"/>
      </w:tblPr>
      <w:tblGrid>
        <w:gridCol w:w="7620"/>
        <w:gridCol w:w="2233"/>
      </w:tblGrid>
      <w:tr w:rsidR="001F54D6" w:rsidRPr="001F54D6" w:rsidTr="009E456C">
        <w:trPr>
          <w:jc w:val="center"/>
        </w:trPr>
        <w:tc>
          <w:tcPr>
            <w:tcW w:w="3867" w:type="pct"/>
            <w:vAlign w:val="center"/>
          </w:tcPr>
          <w:p w:rsidR="001F54D6" w:rsidRPr="001F54D6" w:rsidRDefault="001F54D6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>% от максимально возможного количества баллов</w:t>
            </w:r>
          </w:p>
        </w:tc>
        <w:tc>
          <w:tcPr>
            <w:tcW w:w="1133" w:type="pct"/>
            <w:vAlign w:val="center"/>
          </w:tcPr>
          <w:p w:rsidR="001F54D6" w:rsidRPr="001F54D6" w:rsidRDefault="001F54D6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>Отметка</w:t>
            </w:r>
          </w:p>
        </w:tc>
      </w:tr>
      <w:tr w:rsidR="001F54D6" w:rsidRPr="001F54D6" w:rsidTr="009E456C">
        <w:trPr>
          <w:jc w:val="center"/>
        </w:trPr>
        <w:tc>
          <w:tcPr>
            <w:tcW w:w="3867" w:type="pct"/>
            <w:vAlign w:val="center"/>
          </w:tcPr>
          <w:p w:rsidR="001F54D6" w:rsidRPr="001F54D6" w:rsidRDefault="00A3059C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90 – 100 </w:t>
            </w:r>
          </w:p>
        </w:tc>
        <w:tc>
          <w:tcPr>
            <w:tcW w:w="1133" w:type="pct"/>
            <w:vAlign w:val="center"/>
          </w:tcPr>
          <w:p w:rsidR="001F54D6" w:rsidRPr="001F54D6" w:rsidRDefault="001F54D6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</w:tr>
      <w:tr w:rsidR="001F54D6" w:rsidRPr="001F54D6" w:rsidTr="009E456C">
        <w:trPr>
          <w:jc w:val="center"/>
        </w:trPr>
        <w:tc>
          <w:tcPr>
            <w:tcW w:w="3867" w:type="pct"/>
            <w:vAlign w:val="center"/>
          </w:tcPr>
          <w:p w:rsidR="001F54D6" w:rsidRPr="001F54D6" w:rsidRDefault="00A3059C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75 – 89 </w:t>
            </w:r>
          </w:p>
        </w:tc>
        <w:tc>
          <w:tcPr>
            <w:tcW w:w="1133" w:type="pct"/>
            <w:vAlign w:val="center"/>
          </w:tcPr>
          <w:p w:rsidR="001F54D6" w:rsidRPr="001F54D6" w:rsidRDefault="001F54D6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</w:tr>
      <w:tr w:rsidR="001F54D6" w:rsidRPr="001F54D6" w:rsidTr="009E456C">
        <w:trPr>
          <w:jc w:val="center"/>
        </w:trPr>
        <w:tc>
          <w:tcPr>
            <w:tcW w:w="3867" w:type="pct"/>
            <w:vAlign w:val="center"/>
          </w:tcPr>
          <w:p w:rsidR="001F54D6" w:rsidRPr="001F54D6" w:rsidRDefault="00A3059C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50 – 74 </w:t>
            </w:r>
          </w:p>
        </w:tc>
        <w:tc>
          <w:tcPr>
            <w:tcW w:w="1133" w:type="pct"/>
            <w:vAlign w:val="center"/>
          </w:tcPr>
          <w:p w:rsidR="001F54D6" w:rsidRPr="001F54D6" w:rsidRDefault="001F54D6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</w:tr>
      <w:tr w:rsidR="001F54D6" w:rsidRPr="001F54D6" w:rsidTr="009E456C">
        <w:trPr>
          <w:jc w:val="center"/>
        </w:trPr>
        <w:tc>
          <w:tcPr>
            <w:tcW w:w="3867" w:type="pct"/>
            <w:vAlign w:val="center"/>
          </w:tcPr>
          <w:p w:rsidR="001F54D6" w:rsidRPr="001F54D6" w:rsidRDefault="001F54D6" w:rsidP="00010A3B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12EA3">
              <w:rPr>
                <w:rFonts w:ascii="Times New Roman" w:eastAsiaTheme="minorHAnsi" w:hAnsi="Times New Roman"/>
                <w:sz w:val="24"/>
                <w:szCs w:val="24"/>
              </w:rPr>
              <w:t xml:space="preserve">менее </w:t>
            </w: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>50% от максимально возможного количества баллов</w:t>
            </w:r>
          </w:p>
        </w:tc>
        <w:tc>
          <w:tcPr>
            <w:tcW w:w="1133" w:type="pct"/>
            <w:vAlign w:val="center"/>
          </w:tcPr>
          <w:p w:rsidR="001F54D6" w:rsidRPr="001F54D6" w:rsidRDefault="001F54D6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</w:tr>
    </w:tbl>
    <w:p w:rsidR="00BC651B" w:rsidRDefault="00BC651B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 w:type="page"/>
      </w:r>
    </w:p>
    <w:p w:rsidR="00BC651B" w:rsidRPr="00BC651B" w:rsidRDefault="00BC651B" w:rsidP="00BC651B">
      <w:pPr>
        <w:spacing w:after="0" w:line="240" w:lineRule="auto"/>
        <w:ind w:firstLine="397"/>
        <w:jc w:val="right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lastRenderedPageBreak/>
        <w:t xml:space="preserve">Приложение 1 </w:t>
      </w:r>
    </w:p>
    <w:p w:rsidR="00BC651B" w:rsidRPr="00BC651B" w:rsidRDefault="00BC651B" w:rsidP="00BC651B">
      <w:pPr>
        <w:spacing w:after="0" w:line="240" w:lineRule="auto"/>
        <w:ind w:firstLine="397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Воинские уставы – это официальные нормативно-правовые документы, регламентирующие поведение и деятельность военнослужащих, жизнь, быт, несение службы в ВС, подготовку личного состава подразделений, частей и соединений и определяющие основы их боевых действий.</w:t>
      </w:r>
    </w:p>
    <w:p w:rsidR="00BC651B" w:rsidRPr="00BC651B" w:rsidRDefault="00BC651B" w:rsidP="00BC651B">
      <w:pPr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Назначение Строевого устава ВС</w:t>
      </w: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BC651B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РФ:</w:t>
      </w:r>
    </w:p>
    <w:p w:rsidR="00BC651B" w:rsidRDefault="00BC651B" w:rsidP="00BC651B">
      <w:pPr>
        <w:spacing w:after="0" w:line="240" w:lineRule="auto"/>
        <w:ind w:firstLine="39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Строевой Устав определяет строевые приемы и движение без оружия и с оружием; строи подразделений и воинских частей в пешем порядке и на машинах; порядок выполнения воинского приветствия, проведения строевого смотра; положение Боевого знамени воинской части в строю, порядок совместного выноса и относа Государственного флага Российской Федерации и Боевого знамени воинской части; обязанности военнослужащих перед построением и в строю и требования к их строевому обучению, а также способы передвижения военнослужащих на поле боя и действия при внезапном нападении противника</w:t>
      </w:r>
    </w:p>
    <w:p w:rsidR="00BC651B" w:rsidRPr="00BC651B" w:rsidRDefault="00BC651B" w:rsidP="00BC651B">
      <w:pPr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Строевые приёмы и движение без оружия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27. Строевая стойка принимается по команде «СТАНОВИСЬ» или «СМИРНО». По этой команде стоять прямо, без напряжения, каблуки поставить вместе, носки выровнять по линии фронта, поставив их на ширину ступни; ноги в коленях выпрямить, но не напрягать; грудь приподнять, а все тело несколько подать вперед; живот подобрать; плечи развернуть; руки опустить так, чтобы кисти, обращенные ладонями внутрь, были сбоку и посредине бедер, а пальцы полусогнуты и касались бедра; голову держать высоко и прямо, не выставляя подбородка; смотреть прямо перед собой; быть готовым к немедленному действию.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Строевая стойка на месте принимается и без команды: при отдании и получении приказа, при докладе, во время исполнения Государственного гимна Российской Федерации, при выполнении воинского приветствия, а также при подаче команд.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28. По команде «ВОЛЬНО» стать свободно, ослабить в колене правую или левую ногу, но не сходить с места, не ослаблять внимания и не разговаривать.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команде «ЗАПРАВИТЬСЯ», не оставляя своего места в строю, поправить оружие, обмундирование и снаряжение; при необходимости выйти из строя за разрешением обратиться к непосредственному начальнику.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Перед командой «ЗАПРАВИТЬСЯ» подается команда «ВОЛЬНО».</w:t>
      </w:r>
    </w:p>
    <w:p w:rsidR="00BC651B" w:rsidRDefault="00BC651B" w:rsidP="00BC651B">
      <w:pPr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Повороты на месте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30. Повороты на месте выполняются по командам: «Напра-ВО», «Нале-ВО», «Кру-ГОМ».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Повороты кругом, налево производятся в сторону левой руки на левом каблуке и на правом носке; повороты направо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‒</w:t>
      </w: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сторону правой руки на правом каблуке и на левом носке.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Повороты выполняются в два приема: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первый прием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‒</w:t>
      </w: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повернуться, сохраняя правильное положение корпуса, и, не сгибая ног в коленях, перенести тяжесть тела на впереди стоящую ногу;</w:t>
      </w:r>
    </w:p>
    <w:p w:rsid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второй прием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‒</w:t>
      </w: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кратчайшим путем приставить другую ногу.</w:t>
      </w:r>
    </w:p>
    <w:p w:rsidR="00BC651B" w:rsidRPr="005F1F6F" w:rsidRDefault="00BC651B" w:rsidP="005F1F6F">
      <w:pPr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5F1F6F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lastRenderedPageBreak/>
        <w:t>Движение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31. Движение совершается шагом или бегом.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Движение шагом осуществляется с темпом 110—120 шагов в минуту. Размер шага — 70-80 см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Движение бегом осуществляется с темпом 165—180 шагов в минуту. Размер шага — 85-90 см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Шаг бывает строевой и походный.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Строевой шаг применяется при прохождении подразделений торжественным маршем; при выполнении ими воинского приветствия в движении; при подходе военнослужащего к начальнику и при отходе от него; при выходе из строя и возвращении в строй, а также на занятиях по строевой подготовке.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Походный шаг применяется во всех остальных случаях.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32. Движение строевым шагом начинается по команде </w:t>
      </w:r>
      <w:r w:rsidR="005F1F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Строевым шагом </w:t>
      </w:r>
      <w:r w:rsidR="005F1F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‒</w:t>
      </w: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МАРШ</w:t>
      </w:r>
      <w:r w:rsidR="005F1F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(в движении </w:t>
      </w:r>
      <w:r w:rsidR="005F1F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Строевым — МАРШ</w:t>
      </w:r>
      <w:r w:rsidR="005F1F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), а движение походным шагом </w:t>
      </w:r>
      <w:r w:rsidR="005F1F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‒</w:t>
      </w: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команде </w:t>
      </w:r>
      <w:r w:rsidR="005F1F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Шагом </w:t>
      </w:r>
      <w:r w:rsidR="005F1F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‒</w:t>
      </w: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МАРШ</w:t>
      </w:r>
      <w:r w:rsidR="005F1F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предварительной команде подать корпус несколько вперед, перенести тяжесть его больше на правую ногу, сохраняя устойчивость; по исполнительной команде начать движение с левой ноги полным шагом.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движении строевым шагом ногу с оттянутым вперед носком выносить на высоту 15-20 см от земли и ставить ее твердо на всю ступню.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Руками, начиная от плеча, производить движения около тела: вперед </w:t>
      </w:r>
      <w:r w:rsidR="005F1F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‒</w:t>
      </w: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сгибая их в локтях так, чтобы кисти поднимались выше пряжки пояса на ширину ладони и на расстоянии ладони от тела, а локоть находился на уровне кисти руки; назад </w:t>
      </w:r>
      <w:r w:rsidR="005F1F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‒</w:t>
      </w: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 отказа в плечевом суставе. Пальцы рук полусогнуты, голову держать прямо, смотреть перед собой.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движении походным шагом ногу выносить свободно, не оттягивая носок, и ставить ее на землю, как при обычной ходьбе; руками производить свободные движения около тела.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движении походным шагом по команде </w:t>
      </w:r>
      <w:r w:rsidR="005F1F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СМИРНО</w:t>
      </w:r>
      <w:r w:rsidR="005F1F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перейти на строевой шаг. При движении строевым шагом по команде </w:t>
      </w:r>
      <w:r w:rsidR="005F1F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ВОЛЬНО</w:t>
      </w:r>
      <w:r w:rsidR="005F1F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идти походным шагом.</w:t>
      </w:r>
    </w:p>
    <w:p w:rsidR="00BC651B" w:rsidRPr="005F1F6F" w:rsidRDefault="00BC651B" w:rsidP="005F1F6F">
      <w:pPr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5F1F6F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Повороты в движении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38. Повороты в движении выполняются по командам: «Напра-ВО», «Нале-ВО», «Кругом-МАРШ».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поворота направо (налево) исполнительная команда подается одновременно с постановкой на землю правой (левой) ноги. По этой команде с левой (правой) ноги сделать шаг, повернуться на носке левой (правой) ноги, одновременно с поворотом вынести правую (левую) ногу вперед и продолжать движение в новом направлении.</w:t>
      </w:r>
    </w:p>
    <w:p w:rsidR="00BC651B" w:rsidRP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поворота кругом исполнительная команда подается одновременно с постановкой на землю правой ноги. По этой команде сделать еще один шаг левой ногой (по счету раз), вынести правую ногу на полшага вперед и несколько влево и, резко повернувшись в сторону левой руки на носках обеих </w:t>
      </w: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ног (по счету два), продолжать движение с левой ноги в новом направлении (по счету три).</w:t>
      </w:r>
    </w:p>
    <w:p w:rsidR="00BC651B" w:rsidRDefault="00BC651B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поворотах движение руками производится в такт шага.</w:t>
      </w:r>
    </w:p>
    <w:p w:rsidR="00651EC4" w:rsidRPr="00651EC4" w:rsidRDefault="00651EC4" w:rsidP="00BC651B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651EC4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Выполнение воинского приветствия без оружия на месте и в движении</w:t>
      </w:r>
    </w:p>
    <w:p w:rsidR="00651EC4" w:rsidRPr="00651EC4" w:rsidRDefault="00651EC4" w:rsidP="00651EC4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51E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60. Воинское приветствие выполняется четко и молодцевато, с точным соблюдением правил строевой стойки и движения.</w:t>
      </w:r>
    </w:p>
    <w:p w:rsidR="00651EC4" w:rsidRPr="00651EC4" w:rsidRDefault="00651EC4" w:rsidP="00651EC4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51E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61. Для выполнения воинского приветствия на месте вне строя без головного убора за три-четыре шага до начальника (старшего) повернуться в его сторону, принять строевую стойку и смотреть ему в лицо, поворачивая вслед за ним голову. Если головной убор надет, то, кроме того, приложить кратчайшим путем правую руку к головному убору так, чтобы пальцы были вместе, ладонь прямая, средний палец касался нижнего края головного убора (у козырька), а локоть был на линии и высоте плеча. При повороте головы в сторону начальника (старшего) положение руки у головного убора остается без изменения. Когда начальник (старший) минует выполняющего воинское приветствие, голову поставить прямо и одновременно с этим опустить руку.</w:t>
      </w:r>
    </w:p>
    <w:p w:rsidR="00651EC4" w:rsidRPr="00651EC4" w:rsidRDefault="00651EC4" w:rsidP="00651EC4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51E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62. Для выполнения воинского приветствия в движении вне строя без головного убора за три-четыре шага до начальника (старшего) одновременно с постановкой ноги прекратить движение руками, повернуть голову в его сторону и, продолжая движение, смотреть ему в лицо. Пройдя начальника (старшего), голову поставить прямо и продолжать движение руками.</w:t>
      </w:r>
    </w:p>
    <w:p w:rsidR="00651EC4" w:rsidRPr="00651EC4" w:rsidRDefault="00651EC4" w:rsidP="00651EC4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51E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надетом головном уборе одновременно с постановкой ноги на землю повернуть голову и приложить правую руку к головному убору, левую руку держать неподвижно у бедра; пройдя начальника (старшего), одновременно с постановкой левой ноги на землю голову поставить прямо, а правую руку опустить.</w:t>
      </w:r>
    </w:p>
    <w:p w:rsidR="00651EC4" w:rsidRPr="00651EC4" w:rsidRDefault="00651EC4" w:rsidP="00651EC4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51E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обгоне начальника (старшего) воинское приветствие выполнять с первым шагом обгона. Со вторым шагом голову поставить прямо и правую руку опустить.</w:t>
      </w:r>
    </w:p>
    <w:p w:rsidR="00A3059C" w:rsidRDefault="00651EC4" w:rsidP="00651EC4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51E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63. Если у военнослужащего руки заняты ношей, воинское приветствие выполнять поворотом головы в сторону начальника (старшего).</w:t>
      </w:r>
    </w:p>
    <w:p w:rsidR="00A3059C" w:rsidRDefault="00A3059C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 w:type="page"/>
      </w:r>
    </w:p>
    <w:p w:rsidR="00651EC4" w:rsidRPr="001B4A11" w:rsidRDefault="00A3059C" w:rsidP="001B4A11">
      <w:pPr>
        <w:spacing w:after="0" w:line="240" w:lineRule="auto"/>
        <w:ind w:firstLine="397"/>
        <w:jc w:val="right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1B4A11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lastRenderedPageBreak/>
        <w:t>Приложение 2</w:t>
      </w:r>
    </w:p>
    <w:p w:rsidR="00A3059C" w:rsidRDefault="00A3059C" w:rsidP="00651EC4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Видеофрагменты для изучения строевых приемов </w:t>
      </w:r>
      <w:r w:rsidR="00062B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движения без оружия</w:t>
      </w:r>
    </w:p>
    <w:p w:rsidR="001B4A11" w:rsidRDefault="001B4A11" w:rsidP="00651EC4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F7073" w:rsidRDefault="00AF7073" w:rsidP="00AF7073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Российская электронная школа ОБЖ </w:t>
      </w:r>
      <w:r w:rsidRPr="00AF70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Урок 17. Строевая подготовка</w:t>
      </w:r>
    </w:p>
    <w:p w:rsidR="001B4A11" w:rsidRPr="00AF7073" w:rsidRDefault="001C219C" w:rsidP="00AF7073">
      <w:pPr>
        <w:spacing w:after="0" w:line="240" w:lineRule="auto"/>
        <w:ind w:left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hyperlink r:id="rId7" w:history="1">
        <w:r w:rsidR="001B4A11" w:rsidRPr="00AF7073">
          <w:rPr>
            <w:rStyle w:val="a6"/>
            <w:rFonts w:ascii="Times New Roman" w:eastAsia="Times New Roman" w:hAnsi="Times New Roman"/>
            <w:sz w:val="28"/>
            <w:szCs w:val="28"/>
            <w:lang w:eastAsia="ru-RU"/>
          </w:rPr>
          <w:t>https://resh.edu.ru/subject/lesson/4819/main/148529/</w:t>
        </w:r>
      </w:hyperlink>
      <w:r w:rsidR="00AF7073" w:rsidRPr="00AF70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1B4A11" w:rsidRDefault="001C219C" w:rsidP="00651EC4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hyperlink r:id="rId8" w:history="1">
        <w:r w:rsidR="001B4A11" w:rsidRPr="006C3F42">
          <w:rPr>
            <w:rStyle w:val="a6"/>
            <w:rFonts w:ascii="Times New Roman" w:eastAsia="Times New Roman" w:hAnsi="Times New Roman"/>
            <w:sz w:val="28"/>
            <w:szCs w:val="28"/>
            <w:lang w:eastAsia="ru-RU"/>
          </w:rPr>
          <w:t>https://resh.edu.ru/subject/lesson/4819/main/148530/</w:t>
        </w:r>
      </w:hyperlink>
    </w:p>
    <w:p w:rsidR="001B4A11" w:rsidRDefault="00AF7073" w:rsidP="00AF7073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F70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Парад 7 ноября 1941 г. на Красной площади</w:t>
      </w:r>
      <w:r w:rsidRPr="00AF7073">
        <w:t xml:space="preserve"> </w:t>
      </w:r>
      <w:hyperlink r:id="rId9" w:history="1">
        <w:r w:rsidRPr="006C3F42">
          <w:rPr>
            <w:rStyle w:val="a6"/>
            <w:rFonts w:ascii="Times New Roman" w:eastAsia="Times New Roman" w:hAnsi="Times New Roman"/>
            <w:sz w:val="28"/>
            <w:szCs w:val="28"/>
            <w:lang w:eastAsia="ru-RU"/>
          </w:rPr>
          <w:t>https://www.youtube.com/watch?time_continue=22&amp;v=jDlbGucdtpk</w:t>
        </w:r>
      </w:hyperlink>
    </w:p>
    <w:p w:rsidR="00AF7073" w:rsidRPr="00683DF0" w:rsidRDefault="00683DF0" w:rsidP="00683DF0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Парад Победы 2019 в Челябинске </w:t>
      </w:r>
      <w:hyperlink r:id="rId10" w:history="1">
        <w:r w:rsidRPr="006C3F42">
          <w:rPr>
            <w:rStyle w:val="a6"/>
            <w:rFonts w:ascii="Times New Roman" w:eastAsia="Times New Roman" w:hAnsi="Times New Roman"/>
            <w:sz w:val="28"/>
            <w:szCs w:val="28"/>
            <w:lang w:eastAsia="ru-RU"/>
          </w:rPr>
          <w:t>https://www.youtube.com/watch?v=sS-ZTpbW3zo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sectPr w:rsidR="00AF7073" w:rsidRPr="00683DF0" w:rsidSect="001C219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A1602"/>
    <w:multiLevelType w:val="hybridMultilevel"/>
    <w:tmpl w:val="BDA26A3C"/>
    <w:lvl w:ilvl="0" w:tplc="3280DFD0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82B"/>
    <w:rsid w:val="00010A3B"/>
    <w:rsid w:val="00025003"/>
    <w:rsid w:val="00062B35"/>
    <w:rsid w:val="001B4A11"/>
    <w:rsid w:val="001C219C"/>
    <w:rsid w:val="001F54D6"/>
    <w:rsid w:val="00210C8F"/>
    <w:rsid w:val="00291BA2"/>
    <w:rsid w:val="002E2D84"/>
    <w:rsid w:val="00366A37"/>
    <w:rsid w:val="004C4F39"/>
    <w:rsid w:val="005329B0"/>
    <w:rsid w:val="005F1F6F"/>
    <w:rsid w:val="00651EC4"/>
    <w:rsid w:val="0067271E"/>
    <w:rsid w:val="00683DF0"/>
    <w:rsid w:val="006B5D4F"/>
    <w:rsid w:val="006F2665"/>
    <w:rsid w:val="00746C4B"/>
    <w:rsid w:val="007F5E7E"/>
    <w:rsid w:val="00924374"/>
    <w:rsid w:val="00952357"/>
    <w:rsid w:val="00960A00"/>
    <w:rsid w:val="00A2382B"/>
    <w:rsid w:val="00A3059C"/>
    <w:rsid w:val="00AC2336"/>
    <w:rsid w:val="00AF7073"/>
    <w:rsid w:val="00B25B47"/>
    <w:rsid w:val="00BC651B"/>
    <w:rsid w:val="00C12EA3"/>
    <w:rsid w:val="00C266ED"/>
    <w:rsid w:val="00E93A1D"/>
    <w:rsid w:val="00FC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2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6A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25B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651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25B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2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2D84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66A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">
    <w:name w:val="Сетка таблицы1"/>
    <w:basedOn w:val="a1"/>
    <w:next w:val="a3"/>
    <w:uiPriority w:val="59"/>
    <w:rsid w:val="001F5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BC651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6">
    <w:name w:val="Hyperlink"/>
    <w:basedOn w:val="a0"/>
    <w:uiPriority w:val="99"/>
    <w:unhideWhenUsed/>
    <w:rsid w:val="001B4A11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F70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2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6A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25B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651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25B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2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2D84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66A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">
    <w:name w:val="Сетка таблицы1"/>
    <w:basedOn w:val="a1"/>
    <w:next w:val="a3"/>
    <w:uiPriority w:val="59"/>
    <w:rsid w:val="001F5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BC651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6">
    <w:name w:val="Hyperlink"/>
    <w:basedOn w:val="a0"/>
    <w:uiPriority w:val="99"/>
    <w:unhideWhenUsed/>
    <w:rsid w:val="001B4A11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F70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161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3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514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70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64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50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70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75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3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67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51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686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56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56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75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63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1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13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75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63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81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57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24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83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1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6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90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72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58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48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39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4819/main/148530/" TargetMode="External"/><Relationship Id="rId3" Type="http://schemas.openxmlformats.org/officeDocument/2006/relationships/styles" Target="styles.xml"/><Relationship Id="rId7" Type="http://schemas.openxmlformats.org/officeDocument/2006/relationships/hyperlink" Target="https://resh.edu.ru/subject/lesson/4819/main/148529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youtube.com/watch?v=sS-ZTpbW3z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time_continue=22&amp;v=jDlbGucdtp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89467-8503-468A-8850-52970D0B3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1692</Words>
  <Characters>9647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7</cp:revision>
  <dcterms:created xsi:type="dcterms:W3CDTF">2019-07-21T16:38:00Z</dcterms:created>
  <dcterms:modified xsi:type="dcterms:W3CDTF">2019-08-20T12:16:00Z</dcterms:modified>
</cp:coreProperties>
</file>